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1E" w:rsidRPr="00453B1E" w:rsidRDefault="00453B1E" w:rsidP="00453B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B1E">
        <w:rPr>
          <w:rFonts w:ascii="Times New Roman" w:eastAsia="Times New Roman" w:hAnsi="Times New Roman" w:cs="Times New Roman"/>
          <w:sz w:val="28"/>
          <w:szCs w:val="28"/>
        </w:rPr>
        <w:t>ANUNT IMPORTANT</w:t>
      </w:r>
    </w:p>
    <w:p w:rsidR="00453B1E" w:rsidRPr="00453B1E" w:rsidRDefault="00453B1E" w:rsidP="00453B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3B1E" w:rsidRPr="00453B1E" w:rsidRDefault="00453B1E" w:rsidP="00453B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Cu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înregistrarea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sistematică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 xml:space="preserve"> a 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imobilelor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în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Siste</w:t>
      </w:r>
      <w:r w:rsidRPr="00453B1E">
        <w:rPr>
          <w:rFonts w:ascii="Times New Roman" w:eastAsia="Times New Roman" w:hAnsi="Times New Roman" w:cs="Times New Roman"/>
          <w:sz w:val="28"/>
          <w:szCs w:val="28"/>
        </w:rPr>
        <w:t>mul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Integra</w:t>
      </w:r>
      <w:r w:rsidRPr="00453B1E">
        <w:rPr>
          <w:rFonts w:ascii="TimesNewRomanPSMT" w:eastAsia="Times New Roman" w:hAnsi="TimesNewRomanPSMT" w:cs="Times New Roman"/>
          <w:sz w:val="28"/>
          <w:szCs w:val="28"/>
        </w:rPr>
        <w:t>t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 xml:space="preserve"> de 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Cadastru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și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 xml:space="preserve"> Carte 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Funciară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prin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> 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Proiectul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major “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Cre</w:t>
      </w:r>
      <w:r w:rsidRPr="00453B1E">
        <w:rPr>
          <w:rFonts w:ascii="TimesNewRomanPSMT" w:eastAsia="Times New Roman" w:hAnsi="TimesNewRomanPSMT" w:cs="Times New Roman"/>
          <w:sz w:val="28"/>
          <w:szCs w:val="28"/>
        </w:rPr>
        <w:t>șterea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gradului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 xml:space="preserve"> de 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acoperire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și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incluziune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 xml:space="preserve"> a 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s</w:t>
      </w:r>
      <w:r w:rsidRPr="00453B1E">
        <w:rPr>
          <w:rFonts w:ascii="Times New Roman" w:eastAsia="Times New Roman" w:hAnsi="Times New Roman" w:cs="Times New Roman"/>
          <w:sz w:val="28"/>
          <w:szCs w:val="28"/>
        </w:rPr>
        <w:t>istemului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înregistrare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a </w:t>
      </w:r>
      <w:proofErr w:type="spellStart"/>
      <w:r w:rsidRPr="00453B1E">
        <w:rPr>
          <w:rFonts w:ascii="TimesNewRomanPSMT" w:eastAsia="Times New Roman" w:hAnsi="TimesNewRomanPSMT" w:cs="Times New Roman"/>
          <w:sz w:val="28"/>
          <w:szCs w:val="28"/>
        </w:rPr>
        <w:t>proprietăților</w:t>
      </w:r>
      <w:proofErr w:type="spellEnd"/>
      <w:r w:rsidRPr="00453B1E">
        <w:rPr>
          <w:rFonts w:ascii="TimesNewRomanPSMT" w:eastAsia="Times New Roman" w:hAnsi="TimesNewRomanPSMT" w:cs="Times New Roman"/>
          <w:sz w:val="28"/>
          <w:szCs w:val="28"/>
        </w:rPr>
        <w:t> 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zonele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rurale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România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UAT-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Valu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lui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Traian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prestator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AVA PRIME SRL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aducem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cunoștință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următoarele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3B1E" w:rsidRPr="00453B1E" w:rsidRDefault="00453B1E" w:rsidP="00453B1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1)      In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parcelele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A 37, A 208, A 211, A 229, A 243, A 326. A 342, A 403, A 418 (la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sud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de autostrada), A 431, A 438, A 528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suprafața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totală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rezultată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măsurători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mică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decât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suprafața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insumata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titlurile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proprietate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emise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ceea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reprezintă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deficit de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suprafața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conform art 11 din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7/1996.</w:t>
      </w:r>
    </w:p>
    <w:p w:rsidR="00453B1E" w:rsidRPr="00453B1E" w:rsidRDefault="00453B1E" w:rsidP="00453B1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B1E">
        <w:rPr>
          <w:rFonts w:ascii="Times New Roman" w:eastAsia="Times New Roman" w:hAnsi="Times New Roman" w:cs="Times New Roman"/>
          <w:sz w:val="28"/>
          <w:szCs w:val="28"/>
        </w:rPr>
        <w:t>2)      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Lotizarea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din A 413/64 nu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respecta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limitele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stabile din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teren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existand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suprapunere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reala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liziera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apropriere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fapt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conduce la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necesitatea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repozitionarii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parcelelor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scopul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înlăturării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acestei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suprapuneri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3B1E" w:rsidRPr="00453B1E" w:rsidRDefault="00453B1E" w:rsidP="00453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Așadar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toate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persoanele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dețin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terenuri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proprietate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parcelele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menționate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sus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rugate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prezinte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centrul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colectare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pana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la data de 15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aprilie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prezentarea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soluțiilor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rezolvării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deficitului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suprafața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repozitionarii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parcelelor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lotizarea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A 413/64.</w:t>
      </w:r>
    </w:p>
    <w:p w:rsidR="00453B1E" w:rsidRPr="00453B1E" w:rsidRDefault="00453B1E" w:rsidP="00453B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Centrul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colectare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: 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Căminul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Cultural,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situat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proximitatea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Primăriei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Valu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lui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B1E">
        <w:rPr>
          <w:rFonts w:ascii="Times New Roman" w:eastAsia="Times New Roman" w:hAnsi="Times New Roman" w:cs="Times New Roman"/>
          <w:sz w:val="28"/>
          <w:szCs w:val="28"/>
        </w:rPr>
        <w:t>Traian</w:t>
      </w:r>
      <w:proofErr w:type="spellEnd"/>
      <w:r w:rsidRPr="00453B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171F" w:rsidRPr="00453B1E" w:rsidRDefault="0004171F">
      <w:pPr>
        <w:rPr>
          <w:sz w:val="28"/>
          <w:szCs w:val="28"/>
        </w:rPr>
      </w:pPr>
      <w:bookmarkStart w:id="0" w:name="_GoBack"/>
      <w:bookmarkEnd w:id="0"/>
    </w:p>
    <w:sectPr w:rsidR="0004171F" w:rsidRPr="0045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48"/>
    <w:rsid w:val="0004171F"/>
    <w:rsid w:val="002B6348"/>
    <w:rsid w:val="0045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4EE0A-F1AF-4D36-950E-C1FD7805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ILenovo</dc:creator>
  <cp:keywords/>
  <dc:description/>
  <cp:lastModifiedBy>ILenovo</cp:lastModifiedBy>
  <cp:revision>3</cp:revision>
  <cp:lastPrinted>2022-03-29T05:15:00Z</cp:lastPrinted>
  <dcterms:created xsi:type="dcterms:W3CDTF">2022-03-29T05:12:00Z</dcterms:created>
  <dcterms:modified xsi:type="dcterms:W3CDTF">2022-03-29T05:16:00Z</dcterms:modified>
</cp:coreProperties>
</file>